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82068911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EC680B9" w14:textId="00293A47" w:rsidR="00283348" w:rsidRDefault="00283348">
          <w:pPr>
            <w:pStyle w:val="TOCHeading"/>
          </w:pPr>
          <w:r>
            <w:t>Contents</w:t>
          </w:r>
        </w:p>
        <w:p w14:paraId="618DB3EC" w14:textId="326D4D1D" w:rsidR="0073370C" w:rsidRDefault="002833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611076" w:history="1">
            <w:r w:rsidR="0073370C" w:rsidRPr="000867FC">
              <w:rPr>
                <w:rStyle w:val="Hyperlink"/>
                <w:noProof/>
              </w:rPr>
              <w:t>Introduction</w:t>
            </w:r>
            <w:r w:rsidR="0073370C">
              <w:rPr>
                <w:noProof/>
                <w:webHidden/>
              </w:rPr>
              <w:tab/>
            </w:r>
            <w:r w:rsidR="0073370C">
              <w:rPr>
                <w:noProof/>
                <w:webHidden/>
              </w:rPr>
              <w:fldChar w:fldCharType="begin"/>
            </w:r>
            <w:r w:rsidR="0073370C">
              <w:rPr>
                <w:noProof/>
                <w:webHidden/>
              </w:rPr>
              <w:instrText xml:space="preserve"> PAGEREF _Toc52611076 \h </w:instrText>
            </w:r>
            <w:r w:rsidR="0073370C">
              <w:rPr>
                <w:noProof/>
                <w:webHidden/>
              </w:rPr>
            </w:r>
            <w:r w:rsidR="0073370C">
              <w:rPr>
                <w:noProof/>
                <w:webHidden/>
              </w:rPr>
              <w:fldChar w:fldCharType="separate"/>
            </w:r>
            <w:r w:rsidR="0073370C">
              <w:rPr>
                <w:noProof/>
                <w:webHidden/>
              </w:rPr>
              <w:t>2</w:t>
            </w:r>
            <w:r w:rsidR="0073370C">
              <w:rPr>
                <w:noProof/>
                <w:webHidden/>
              </w:rPr>
              <w:fldChar w:fldCharType="end"/>
            </w:r>
          </w:hyperlink>
        </w:p>
        <w:p w14:paraId="143C5F18" w14:textId="0F7F9FE1" w:rsidR="0073370C" w:rsidRDefault="0073370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611077" w:history="1">
            <w:r w:rsidRPr="000867FC">
              <w:rPr>
                <w:rStyle w:val="Hyperlink"/>
                <w:noProof/>
              </w:rPr>
              <w:t>Design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_Toc52611077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8E6F2" w14:textId="2CD557F6" w:rsidR="0073370C" w:rsidRDefault="0073370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611078" w:history="1">
            <w:r w:rsidRPr="000867FC">
              <w:rPr>
                <w:rStyle w:val="Hyperlink"/>
                <w:noProof/>
              </w:rPr>
              <w:t>Design 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_Toc52611078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0B9D7" w14:textId="5A7069BF" w:rsidR="0073370C" w:rsidRDefault="0073370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611079" w:history="1">
            <w:r w:rsidRPr="000867FC">
              <w:rPr>
                <w:rStyle w:val="Hyperlink"/>
                <w:noProof/>
              </w:rPr>
              <w:t>Design governance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_Toc52611079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6448C" w14:textId="0FFE4041" w:rsidR="0073370C" w:rsidRDefault="0073370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611080" w:history="1">
            <w:r w:rsidRPr="000867FC">
              <w:rPr>
                <w:rStyle w:val="Hyperlink"/>
                <w:noProof/>
              </w:rPr>
              <w:t>Design security for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_Toc52611080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5287A" w14:textId="034087BA" w:rsidR="00283348" w:rsidRDefault="00283348">
          <w:r>
            <w:rPr>
              <w:b/>
              <w:bCs/>
              <w:noProof/>
            </w:rPr>
            <w:fldChar w:fldCharType="end"/>
          </w:r>
        </w:p>
      </w:sdtContent>
    </w:sdt>
    <w:p w14:paraId="70757FAE" w14:textId="77777777" w:rsidR="00283348" w:rsidRDefault="0028334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D83646C" w14:textId="062D1254" w:rsidR="00157A64" w:rsidRDefault="00157A64" w:rsidP="000D1831">
      <w:pPr>
        <w:pStyle w:val="Heading1"/>
      </w:pPr>
      <w:bookmarkStart w:id="0" w:name="_Toc52611076"/>
      <w:r>
        <w:lastRenderedPageBreak/>
        <w:t>Introduction</w:t>
      </w:r>
      <w:bookmarkEnd w:id="0"/>
    </w:p>
    <w:p w14:paraId="32E18C90" w14:textId="73AC7627" w:rsidR="00157A64" w:rsidRDefault="00157A64" w:rsidP="00157A64"/>
    <w:p w14:paraId="3A3DA54A" w14:textId="69FAC9BE" w:rsidR="00076863" w:rsidRDefault="00076863" w:rsidP="00157A64"/>
    <w:p w14:paraId="551A7143" w14:textId="4726E4CF" w:rsidR="00076863" w:rsidRDefault="00076863" w:rsidP="00157A64">
      <w:r>
        <w:rPr>
          <w:noProof/>
        </w:rPr>
        <w:drawing>
          <wp:inline distT="0" distB="0" distL="0" distR="0" wp14:anchorId="49C9637A" wp14:editId="66567E5F">
            <wp:extent cx="5731510" cy="3223895"/>
            <wp:effectExtent l="19050" t="19050" r="2159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24A8EC" w14:textId="2B7149C4" w:rsidR="00082A19" w:rsidRDefault="00082A19" w:rsidP="00157A64"/>
    <w:p w14:paraId="3427AA7D" w14:textId="70C43F6B" w:rsidR="00082A19" w:rsidRDefault="00082A19" w:rsidP="00157A64"/>
    <w:p w14:paraId="33C1ED0C" w14:textId="58344422" w:rsidR="00082A19" w:rsidRDefault="00082A19" w:rsidP="00157A64">
      <w:r>
        <w:rPr>
          <w:noProof/>
        </w:rPr>
        <w:drawing>
          <wp:inline distT="0" distB="0" distL="0" distR="0" wp14:anchorId="6826ACB5" wp14:editId="76292048">
            <wp:extent cx="5731510" cy="3223895"/>
            <wp:effectExtent l="19050" t="19050" r="2159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588075" w14:textId="0144F6E1" w:rsidR="00157A64" w:rsidRDefault="00157A64" w:rsidP="00157A64"/>
    <w:p w14:paraId="4DBFB848" w14:textId="53B91516" w:rsidR="00157A64" w:rsidRDefault="00CA3EC2" w:rsidP="00157A64">
      <w:hyperlink r:id="rId8" w:history="1">
        <w:r w:rsidRPr="00207EDC">
          <w:rPr>
            <w:rStyle w:val="Hyperlink"/>
          </w:rPr>
          <w:t>https://social.technet.microsoft.com/wiki/contents/articles/15530.the-four-pillars-of-identity-identity-management-in-the-age-of-hybrid-it.aspx</w:t>
        </w:r>
      </w:hyperlink>
      <w:r>
        <w:t xml:space="preserve"> </w:t>
      </w:r>
    </w:p>
    <w:p w14:paraId="7E6ABF8F" w14:textId="6043D798" w:rsidR="00A01150" w:rsidRDefault="00A01150" w:rsidP="00157A64"/>
    <w:p w14:paraId="25B2CBCB" w14:textId="280C51A7" w:rsidR="00A01150" w:rsidRDefault="00A01150" w:rsidP="00157A64">
      <w:r>
        <w:rPr>
          <w:noProof/>
        </w:rPr>
        <w:drawing>
          <wp:inline distT="0" distB="0" distL="0" distR="0" wp14:anchorId="7BA52D96" wp14:editId="19F37825">
            <wp:extent cx="5731510" cy="3223895"/>
            <wp:effectExtent l="19050" t="19050" r="21590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D6B43B" w14:textId="34CD2010" w:rsidR="00157A64" w:rsidRDefault="00157A64" w:rsidP="00157A64"/>
    <w:p w14:paraId="3C53DD7B" w14:textId="01C7CC17" w:rsidR="00157A64" w:rsidRDefault="0061495D" w:rsidP="0061495D">
      <w:pPr>
        <w:pStyle w:val="Heading1"/>
      </w:pPr>
      <w:r>
        <w:t>Azure AD Overview</w:t>
      </w:r>
    </w:p>
    <w:p w14:paraId="68ED461A" w14:textId="12AFD102" w:rsidR="0061495D" w:rsidRDefault="0061495D" w:rsidP="00157A64"/>
    <w:p w14:paraId="7DF1E555" w14:textId="3298DB73" w:rsidR="003C14E7" w:rsidRDefault="003C14E7" w:rsidP="00157A64">
      <w:r>
        <w:rPr>
          <w:noProof/>
        </w:rPr>
        <w:drawing>
          <wp:inline distT="0" distB="0" distL="0" distR="0" wp14:anchorId="30335552" wp14:editId="797BE2C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A285" w14:textId="649296B1" w:rsidR="008904C2" w:rsidRDefault="008904C2" w:rsidP="00157A64"/>
    <w:p w14:paraId="66ABDDFD" w14:textId="7AF7011A" w:rsidR="008904C2" w:rsidRDefault="00D05464" w:rsidP="00157A64">
      <w:r>
        <w:rPr>
          <w:noProof/>
        </w:rPr>
        <w:lastRenderedPageBreak/>
        <w:drawing>
          <wp:inline distT="0" distB="0" distL="0" distR="0" wp14:anchorId="6B95B2DD" wp14:editId="3914129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2CEA" w14:textId="15B2118F" w:rsidR="00ED2119" w:rsidRDefault="00ED2119" w:rsidP="00157A64"/>
    <w:p w14:paraId="6B585ADC" w14:textId="5639B2E1" w:rsidR="00ED2119" w:rsidRDefault="00ED2119" w:rsidP="00157A64">
      <w:r>
        <w:rPr>
          <w:noProof/>
        </w:rPr>
        <w:drawing>
          <wp:inline distT="0" distB="0" distL="0" distR="0" wp14:anchorId="137A23E0" wp14:editId="68391EB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4218" w14:textId="7F44832F" w:rsidR="00E2452F" w:rsidRDefault="00E2452F" w:rsidP="00157A64"/>
    <w:p w14:paraId="026994A5" w14:textId="402F0B6E" w:rsidR="00E2452F" w:rsidRDefault="003107D5" w:rsidP="00157A64">
      <w:r>
        <w:rPr>
          <w:noProof/>
        </w:rPr>
        <w:lastRenderedPageBreak/>
        <w:drawing>
          <wp:inline distT="0" distB="0" distL="0" distR="0" wp14:anchorId="49DF84FC" wp14:editId="52EBEEA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4C7B" w14:textId="627D4518" w:rsidR="003107D5" w:rsidRDefault="003107D5" w:rsidP="00157A64"/>
    <w:p w14:paraId="7AD0A319" w14:textId="0FD847C7" w:rsidR="003107D5" w:rsidRDefault="00227329" w:rsidP="00157A64">
      <w:r>
        <w:rPr>
          <w:noProof/>
        </w:rPr>
        <w:drawing>
          <wp:inline distT="0" distB="0" distL="0" distR="0" wp14:anchorId="5B0A3C97" wp14:editId="01A41C2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67B2" w14:textId="1CFEAC13" w:rsidR="00227329" w:rsidRDefault="00227329" w:rsidP="00157A64"/>
    <w:p w14:paraId="711C1470" w14:textId="76C247B0" w:rsidR="00761C02" w:rsidRDefault="00761C02" w:rsidP="00157A64">
      <w:r>
        <w:rPr>
          <w:noProof/>
        </w:rPr>
        <w:lastRenderedPageBreak/>
        <w:drawing>
          <wp:inline distT="0" distB="0" distL="0" distR="0" wp14:anchorId="35C2B00F" wp14:editId="7ECC180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1D0E" w14:textId="1EDBE9AA" w:rsidR="00761C02" w:rsidRDefault="00761C02" w:rsidP="00157A64"/>
    <w:p w14:paraId="759FDE12" w14:textId="77777777" w:rsidR="00761C02" w:rsidRDefault="00761C02" w:rsidP="00157A64"/>
    <w:p w14:paraId="01298F33" w14:textId="6F853A3B" w:rsidR="003107D5" w:rsidRDefault="00833BA7" w:rsidP="00157A64">
      <w:r>
        <w:rPr>
          <w:noProof/>
        </w:rPr>
        <w:drawing>
          <wp:inline distT="0" distB="0" distL="0" distR="0" wp14:anchorId="104AF3C4" wp14:editId="171DDBC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DA93" w14:textId="77777777" w:rsidR="00833BA7" w:rsidRDefault="00833BA7" w:rsidP="00157A64"/>
    <w:p w14:paraId="5A383B55" w14:textId="3A490485" w:rsidR="00E30FD9" w:rsidRDefault="00E30FD9" w:rsidP="00157A64"/>
    <w:p w14:paraId="1E3F3796" w14:textId="77777777" w:rsidR="00E30FD9" w:rsidRDefault="00E30FD9" w:rsidP="00157A64"/>
    <w:p w14:paraId="477FF964" w14:textId="77777777" w:rsidR="00E2452F" w:rsidRDefault="00E2452F" w:rsidP="00157A64"/>
    <w:p w14:paraId="426C732A" w14:textId="77777777" w:rsidR="00157A64" w:rsidRPr="00157A64" w:rsidRDefault="00157A64" w:rsidP="00157A64"/>
    <w:p w14:paraId="00386140" w14:textId="3C7EF4D5" w:rsidR="00B06D6A" w:rsidRDefault="00B06D6A" w:rsidP="000D1831">
      <w:pPr>
        <w:pStyle w:val="Heading1"/>
      </w:pPr>
      <w:bookmarkStart w:id="1" w:name="_Toc52611077"/>
      <w:r>
        <w:lastRenderedPageBreak/>
        <w:t>Design authentication</w:t>
      </w:r>
      <w:bookmarkEnd w:id="1"/>
      <w:r>
        <w:t xml:space="preserve"> </w:t>
      </w:r>
    </w:p>
    <w:p w14:paraId="6A475173" w14:textId="0A5F62E5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</w:t>
      </w:r>
      <w:proofErr w:type="gramStart"/>
      <w:r>
        <w:t>single-sign</w:t>
      </w:r>
      <w:proofErr w:type="gramEnd"/>
      <w:r>
        <w:t xml:space="preserve"> on </w:t>
      </w:r>
    </w:p>
    <w:p w14:paraId="799E0032" w14:textId="247183FD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authentication </w:t>
      </w:r>
    </w:p>
    <w:p w14:paraId="201504E6" w14:textId="46308794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Conditional Access, including multi-factor authentication </w:t>
      </w:r>
    </w:p>
    <w:p w14:paraId="2F56C16E" w14:textId="5BBC96C9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network access authentication </w:t>
      </w:r>
    </w:p>
    <w:p w14:paraId="02040294" w14:textId="07A71B29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a hybrid identity including Azure AD Connect and Azure AD Connect Health </w:t>
      </w:r>
    </w:p>
    <w:p w14:paraId="2A3528D1" w14:textId="7AE9906D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user self-service </w:t>
      </w:r>
    </w:p>
    <w:p w14:paraId="482CAC16" w14:textId="49FDB576" w:rsidR="007C2DA0" w:rsidRDefault="00B06D6A" w:rsidP="000D1831">
      <w:pPr>
        <w:pStyle w:val="ListParagraph"/>
        <w:numPr>
          <w:ilvl w:val="0"/>
          <w:numId w:val="2"/>
        </w:numPr>
      </w:pPr>
      <w:r>
        <w:t xml:space="preserve">recommend and implement a solution for B2B integration </w:t>
      </w:r>
    </w:p>
    <w:p w14:paraId="51CAA0B4" w14:textId="30B57AC7" w:rsidR="007C2DA0" w:rsidRDefault="00D67630">
      <w:r w:rsidRPr="00181229">
        <w:rPr>
          <w:b/>
          <w:bCs/>
        </w:rPr>
        <w:t>Azure AD playlist</w:t>
      </w:r>
      <w:r>
        <w:t>:</w:t>
      </w:r>
    </w:p>
    <w:p w14:paraId="48E0BC1E" w14:textId="68D41B73" w:rsidR="00EF58E2" w:rsidRDefault="00F25B09">
      <w:hyperlink r:id="rId17" w:history="1">
        <w:r w:rsidRPr="00207EDC">
          <w:rPr>
            <w:rStyle w:val="Hyperlink"/>
          </w:rPr>
          <w:t>https://www.youtube.com/playlist?list=PL-V4YVm6AmwUFpC3rXr2i2piRQ708q_ia</w:t>
        </w:r>
      </w:hyperlink>
      <w:r>
        <w:t xml:space="preserve"> </w:t>
      </w:r>
    </w:p>
    <w:p w14:paraId="2C2DEFEF" w14:textId="795A5F8A" w:rsidR="00266809" w:rsidRDefault="00266809"/>
    <w:p w14:paraId="1B10286C" w14:textId="6F7CEB22" w:rsidR="00266809" w:rsidRDefault="00266809" w:rsidP="00266809">
      <w:pPr>
        <w:pStyle w:val="Heading2"/>
      </w:pPr>
      <w:r>
        <w:t>Azure AD Domain Services</w:t>
      </w:r>
    </w:p>
    <w:p w14:paraId="26555FF4" w14:textId="0690D26E" w:rsidR="00266809" w:rsidRDefault="00266809">
      <w:hyperlink r:id="rId18" w:history="1">
        <w:r w:rsidRPr="00207EDC">
          <w:rPr>
            <w:rStyle w:val="Hyperlink"/>
          </w:rPr>
          <w:t>https://docs.microsoft.com/en-us/azure/active-directory-domain-services/overview</w:t>
        </w:r>
      </w:hyperlink>
      <w:r>
        <w:t xml:space="preserve"> </w:t>
      </w:r>
    </w:p>
    <w:p w14:paraId="7CE58B6B" w14:textId="7C690B31" w:rsidR="005E291F" w:rsidRDefault="005E291F"/>
    <w:p w14:paraId="64DF3FA0" w14:textId="272859BB" w:rsidR="005E291F" w:rsidRDefault="005E291F">
      <w:r>
        <w:rPr>
          <w:noProof/>
        </w:rPr>
        <w:drawing>
          <wp:inline distT="0" distB="0" distL="0" distR="0" wp14:anchorId="755C6BA4" wp14:editId="313DB3D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17A0" w14:textId="77777777" w:rsidR="005E291F" w:rsidRDefault="005E291F"/>
    <w:p w14:paraId="69AC0501" w14:textId="22DD65D7" w:rsidR="00EF58E2" w:rsidRDefault="00EF58E2"/>
    <w:p w14:paraId="2298A726" w14:textId="5F99AA40" w:rsidR="00EF58E2" w:rsidRDefault="00181229" w:rsidP="00181229">
      <w:pPr>
        <w:pStyle w:val="Heading2"/>
      </w:pPr>
      <w:r>
        <w:t>Azure AD Connect</w:t>
      </w:r>
    </w:p>
    <w:p w14:paraId="41A2B65F" w14:textId="39CFD4E5" w:rsidR="00EF58E2" w:rsidRDefault="00EF58E2"/>
    <w:p w14:paraId="752720A4" w14:textId="60E9DB59" w:rsidR="00480E0A" w:rsidRDefault="00480E0A"/>
    <w:p w14:paraId="71A58E2E" w14:textId="77777777" w:rsidR="00EA2DD5" w:rsidRDefault="00EA2DD5"/>
    <w:p w14:paraId="3536BEA0" w14:textId="77777777" w:rsidR="00EA2DD5" w:rsidRDefault="00EA2DD5" w:rsidP="00EA2DD5">
      <w:pPr>
        <w:pStyle w:val="Heading3"/>
      </w:pPr>
      <w:r>
        <w:lastRenderedPageBreak/>
        <w:t>Topologies for Azure AD Connect</w:t>
      </w:r>
    </w:p>
    <w:p w14:paraId="50A3A9FF" w14:textId="30F68BFE" w:rsidR="00EF58E2" w:rsidRDefault="00EA2DD5">
      <w:hyperlink r:id="rId20" w:history="1">
        <w:r w:rsidRPr="00207EDC">
          <w:rPr>
            <w:rStyle w:val="Hyperlink"/>
          </w:rPr>
          <w:t>https://docs.microsoft.com/en-us/azure/active-directory/hybrid/plan-connect-topologies</w:t>
        </w:r>
      </w:hyperlink>
      <w:r>
        <w:t xml:space="preserve"> </w:t>
      </w:r>
    </w:p>
    <w:p w14:paraId="7A4DC7AA" w14:textId="1609D22D" w:rsidR="00EF58E2" w:rsidRDefault="00EF58E2"/>
    <w:p w14:paraId="11D0C4AB" w14:textId="6CA2654A" w:rsidR="00EF58E2" w:rsidRDefault="0001550C" w:rsidP="0001550C">
      <w:pPr>
        <w:pStyle w:val="Heading2"/>
      </w:pPr>
      <w:r>
        <w:t>Azure B2B</w:t>
      </w:r>
    </w:p>
    <w:p w14:paraId="2D14B5A7" w14:textId="0E89A58E" w:rsidR="0001550C" w:rsidRDefault="0001550C"/>
    <w:p w14:paraId="51A102EA" w14:textId="01F0ECDF" w:rsidR="0001550C" w:rsidRDefault="0001550C">
      <w:r>
        <w:rPr>
          <w:noProof/>
        </w:rPr>
        <w:drawing>
          <wp:inline distT="0" distB="0" distL="0" distR="0" wp14:anchorId="12BBC570" wp14:editId="3E9E8F7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D080" w14:textId="0DB3198C" w:rsidR="00EF58E2" w:rsidRDefault="00EF58E2"/>
    <w:p w14:paraId="2AE7D745" w14:textId="708457BF" w:rsidR="0001550C" w:rsidRDefault="0001550C" w:rsidP="0001550C">
      <w:pPr>
        <w:pStyle w:val="Heading2"/>
      </w:pPr>
      <w:r>
        <w:t>Azure B2C</w:t>
      </w:r>
    </w:p>
    <w:p w14:paraId="2AE7FAF4" w14:textId="20933451" w:rsidR="0001550C" w:rsidRDefault="0001550C"/>
    <w:p w14:paraId="4A4ABA74" w14:textId="39F398B1" w:rsidR="0001550C" w:rsidRDefault="003E2A53">
      <w:r>
        <w:rPr>
          <w:noProof/>
        </w:rPr>
        <w:drawing>
          <wp:inline distT="0" distB="0" distL="0" distR="0" wp14:anchorId="3EFCC000" wp14:editId="3130D8A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8FF9" w14:textId="7204810E" w:rsidR="003E2A53" w:rsidRDefault="00D7266E">
      <w:r>
        <w:rPr>
          <w:noProof/>
        </w:rPr>
        <w:lastRenderedPageBreak/>
        <w:drawing>
          <wp:inline distT="0" distB="0" distL="0" distR="0" wp14:anchorId="4FB3D5E1" wp14:editId="6893327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F743" w14:textId="77777777" w:rsidR="00D7266E" w:rsidRDefault="00D7266E"/>
    <w:p w14:paraId="21577051" w14:textId="1E1478BD" w:rsidR="0001550C" w:rsidRDefault="0001550C"/>
    <w:p w14:paraId="1268A4BC" w14:textId="77777777" w:rsidR="0001550C" w:rsidRDefault="0001550C"/>
    <w:p w14:paraId="3E306DAD" w14:textId="74D2B084" w:rsidR="00B06D6A" w:rsidRDefault="00B06D6A" w:rsidP="000D1831">
      <w:pPr>
        <w:pStyle w:val="Heading1"/>
      </w:pPr>
      <w:bookmarkStart w:id="2" w:name="_Toc52611078"/>
      <w:r>
        <w:t>Design authorization</w:t>
      </w:r>
      <w:bookmarkEnd w:id="2"/>
      <w:r>
        <w:t xml:space="preserve"> </w:t>
      </w:r>
    </w:p>
    <w:p w14:paraId="1F428A14" w14:textId="56B498CF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choose an authorization approach </w:t>
      </w:r>
    </w:p>
    <w:p w14:paraId="6A209860" w14:textId="06F73AC8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hierarchical structure that includes management groups, subscriptions and resource groups </w:t>
      </w:r>
    </w:p>
    <w:p w14:paraId="7F75199E" w14:textId="0173FA23" w:rsidR="00383BDD" w:rsidRDefault="00B06D6A" w:rsidP="000D1831">
      <w:pPr>
        <w:pStyle w:val="ListParagraph"/>
        <w:numPr>
          <w:ilvl w:val="0"/>
          <w:numId w:val="2"/>
        </w:numPr>
      </w:pPr>
      <w:r>
        <w:t xml:space="preserve">recommend an access management solution including RBAC policies, access reviews, role assignments, physical access, Privileged Identity Management (PIM), Azure AD Identity Protection, Just </w:t>
      </w:r>
      <w:proofErr w:type="gramStart"/>
      <w:r>
        <w:t>In</w:t>
      </w:r>
      <w:proofErr w:type="gramEnd"/>
      <w:r>
        <w:t xml:space="preserve"> Time (JIT) access </w:t>
      </w:r>
    </w:p>
    <w:p w14:paraId="145CB8C9" w14:textId="6F56CBF2" w:rsidR="00383BDD" w:rsidRDefault="006D4CA1" w:rsidP="006D4CA1">
      <w:pPr>
        <w:pStyle w:val="Heading2"/>
      </w:pPr>
      <w:r>
        <w:lastRenderedPageBreak/>
        <w:t>AD Groups</w:t>
      </w:r>
    </w:p>
    <w:p w14:paraId="55FCCA1C" w14:textId="6E22B88F" w:rsidR="006D4CA1" w:rsidRDefault="006D4CA1">
      <w:r>
        <w:rPr>
          <w:noProof/>
        </w:rPr>
        <w:drawing>
          <wp:inline distT="0" distB="0" distL="0" distR="0" wp14:anchorId="48C4C8B2" wp14:editId="67FA36B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2B7A" w14:textId="77777777" w:rsidR="004B4A76" w:rsidRDefault="004B4A76"/>
    <w:p w14:paraId="3C649211" w14:textId="3355657A" w:rsidR="006D4CA1" w:rsidRDefault="004B4A76" w:rsidP="004B4A76">
      <w:pPr>
        <w:pStyle w:val="Heading3"/>
      </w:pPr>
      <w:r>
        <w:t>Group Types</w:t>
      </w:r>
    </w:p>
    <w:p w14:paraId="0A527193" w14:textId="7BF348E0" w:rsidR="006D4CA1" w:rsidRDefault="00F73243">
      <w:r>
        <w:rPr>
          <w:noProof/>
        </w:rPr>
        <w:drawing>
          <wp:inline distT="0" distB="0" distL="0" distR="0" wp14:anchorId="6A6244D8" wp14:editId="2FE8403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B89B" w14:textId="0A99D646" w:rsidR="00F73243" w:rsidRDefault="00F73243"/>
    <w:p w14:paraId="4ABDE53D" w14:textId="479C5BEE" w:rsidR="00F73243" w:rsidRDefault="004B4A76" w:rsidP="004B4A76">
      <w:pPr>
        <w:pStyle w:val="Heading3"/>
      </w:pPr>
      <w:r>
        <w:lastRenderedPageBreak/>
        <w:t>Membership Type</w:t>
      </w:r>
    </w:p>
    <w:p w14:paraId="547FA582" w14:textId="74F753B4" w:rsidR="004B4A76" w:rsidRDefault="004B4A76">
      <w:r>
        <w:rPr>
          <w:noProof/>
        </w:rPr>
        <w:drawing>
          <wp:inline distT="0" distB="0" distL="0" distR="0" wp14:anchorId="4F530911" wp14:editId="5653392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F77B" w14:textId="4E7F2B91" w:rsidR="00AC6A26" w:rsidRDefault="00AC6A26"/>
    <w:p w14:paraId="7FB73E73" w14:textId="6D7500A5" w:rsidR="0093730B" w:rsidRDefault="0093730B">
      <w:r>
        <w:rPr>
          <w:noProof/>
        </w:rPr>
        <w:drawing>
          <wp:inline distT="0" distB="0" distL="0" distR="0" wp14:anchorId="44A9F302" wp14:editId="6103E4F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BD5E" w14:textId="1F8C00ED" w:rsidR="0093730B" w:rsidRDefault="0093730B"/>
    <w:p w14:paraId="590C34A6" w14:textId="444CB91E" w:rsidR="00DA5859" w:rsidRDefault="00DA5859"/>
    <w:p w14:paraId="4E66948E" w14:textId="27C4FA9C" w:rsidR="00DA5859" w:rsidRDefault="00DA5859">
      <w:r>
        <w:rPr>
          <w:noProof/>
        </w:rPr>
        <w:lastRenderedPageBreak/>
        <w:drawing>
          <wp:inline distT="0" distB="0" distL="0" distR="0" wp14:anchorId="0FB677EB" wp14:editId="26DDD87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F5CF" w14:textId="42E75D4E" w:rsidR="00DA5859" w:rsidRDefault="00DA5859"/>
    <w:p w14:paraId="40F359D8" w14:textId="0A688D9B" w:rsidR="00DA5859" w:rsidRDefault="00F34AD7">
      <w:r>
        <w:rPr>
          <w:noProof/>
        </w:rPr>
        <w:drawing>
          <wp:inline distT="0" distB="0" distL="0" distR="0" wp14:anchorId="1702B537" wp14:editId="4F5BA8D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3CD0" w14:textId="77777777" w:rsidR="00F34AD7" w:rsidRDefault="00F34AD7">
      <w:bookmarkStart w:id="3" w:name="_GoBack"/>
      <w:bookmarkEnd w:id="3"/>
    </w:p>
    <w:p w14:paraId="51228413" w14:textId="77777777" w:rsidR="00AC6A26" w:rsidRDefault="00AC6A26"/>
    <w:p w14:paraId="4FC66879" w14:textId="4A64B410" w:rsidR="00B06D6A" w:rsidRDefault="00B06D6A" w:rsidP="000D1831">
      <w:pPr>
        <w:pStyle w:val="Heading1"/>
      </w:pPr>
      <w:bookmarkStart w:id="4" w:name="_Toc52611079"/>
      <w:r>
        <w:t>Design governance</w:t>
      </w:r>
      <w:bookmarkEnd w:id="4"/>
      <w:r>
        <w:t xml:space="preserve"> </w:t>
      </w:r>
    </w:p>
    <w:p w14:paraId="44B1359C" w14:textId="7C0635BD" w:rsidR="00B06D6A" w:rsidRDefault="00B06D6A" w:rsidP="000D1831">
      <w:pPr>
        <w:pStyle w:val="ListParagraph"/>
        <w:numPr>
          <w:ilvl w:val="0"/>
          <w:numId w:val="2"/>
        </w:numPr>
      </w:pPr>
      <w:r>
        <w:t>recommend a strategy for tagging</w:t>
      </w:r>
    </w:p>
    <w:p w14:paraId="2462F6B2" w14:textId="032751B6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using Azure Policy </w:t>
      </w:r>
    </w:p>
    <w:p w14:paraId="1C783EFC" w14:textId="3BB92366" w:rsidR="008B435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using Azure Blueprint </w:t>
      </w:r>
    </w:p>
    <w:p w14:paraId="5E130BA4" w14:textId="77777777" w:rsidR="008B435A" w:rsidRDefault="008B435A"/>
    <w:p w14:paraId="01777D20" w14:textId="4C15094F" w:rsidR="00B06D6A" w:rsidRDefault="00B06D6A" w:rsidP="000D1831">
      <w:pPr>
        <w:pStyle w:val="Heading1"/>
      </w:pPr>
      <w:bookmarkStart w:id="5" w:name="_Toc52611080"/>
      <w:r>
        <w:lastRenderedPageBreak/>
        <w:t>Design security for applications</w:t>
      </w:r>
      <w:bookmarkEnd w:id="5"/>
      <w:r>
        <w:t xml:space="preserve"> </w:t>
      </w:r>
    </w:p>
    <w:p w14:paraId="2B293611" w14:textId="53E89B2E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that includes </w:t>
      </w:r>
      <w:proofErr w:type="spellStart"/>
      <w:r>
        <w:t>KeyVault</w:t>
      </w:r>
      <w:proofErr w:type="spellEnd"/>
      <w:r>
        <w:t xml:space="preserve"> o What can be stored in </w:t>
      </w:r>
      <w:proofErr w:type="spellStart"/>
      <w:r>
        <w:t>KeyVault</w:t>
      </w:r>
      <w:proofErr w:type="spellEnd"/>
      <w:r>
        <w:t xml:space="preserve"> o </w:t>
      </w:r>
      <w:proofErr w:type="spellStart"/>
      <w:r>
        <w:t>KeyVault</w:t>
      </w:r>
      <w:proofErr w:type="spellEnd"/>
      <w:r>
        <w:t xml:space="preserve"> operations </w:t>
      </w:r>
      <w:proofErr w:type="spellStart"/>
      <w:r>
        <w:t>o</w:t>
      </w:r>
      <w:proofErr w:type="spellEnd"/>
      <w:r>
        <w:t xml:space="preserve"> </w:t>
      </w:r>
      <w:proofErr w:type="spellStart"/>
      <w:r>
        <w:t>KeyVault</w:t>
      </w:r>
      <w:proofErr w:type="spellEnd"/>
      <w:r>
        <w:t xml:space="preserve"> regions </w:t>
      </w:r>
    </w:p>
    <w:p w14:paraId="51ACCE84" w14:textId="39FE0661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that includes Azure AD Managed Identities </w:t>
      </w:r>
    </w:p>
    <w:p w14:paraId="7E6A7876" w14:textId="4AE13AF9" w:rsidR="00932ED9" w:rsidRDefault="00B06D6A" w:rsidP="000D1831">
      <w:pPr>
        <w:pStyle w:val="ListParagraph"/>
        <w:numPr>
          <w:ilvl w:val="0"/>
          <w:numId w:val="2"/>
        </w:numPr>
      </w:pPr>
      <w:r>
        <w:t>recommend a solution for integrating applications into Azure AD</w:t>
      </w:r>
    </w:p>
    <w:sectPr w:rsidR="00932E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612361"/>
    <w:multiLevelType w:val="hybridMultilevel"/>
    <w:tmpl w:val="36E205F2"/>
    <w:lvl w:ilvl="0" w:tplc="BAD2A6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C07E03"/>
    <w:multiLevelType w:val="hybridMultilevel"/>
    <w:tmpl w:val="FDC634B0"/>
    <w:lvl w:ilvl="0" w:tplc="BAD2A6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A508AB"/>
    <w:multiLevelType w:val="hybridMultilevel"/>
    <w:tmpl w:val="720EE758"/>
    <w:lvl w:ilvl="0" w:tplc="BAD2A6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533D29"/>
    <w:multiLevelType w:val="hybridMultilevel"/>
    <w:tmpl w:val="3FC01B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CE0AE6"/>
    <w:multiLevelType w:val="hybridMultilevel"/>
    <w:tmpl w:val="B2B43524"/>
    <w:lvl w:ilvl="0" w:tplc="BAD2A6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43C"/>
    <w:rsid w:val="0001550C"/>
    <w:rsid w:val="00076863"/>
    <w:rsid w:val="00082A19"/>
    <w:rsid w:val="000D1831"/>
    <w:rsid w:val="00157A64"/>
    <w:rsid w:val="00181229"/>
    <w:rsid w:val="00227329"/>
    <w:rsid w:val="00266809"/>
    <w:rsid w:val="00283348"/>
    <w:rsid w:val="003107D5"/>
    <w:rsid w:val="00383BDD"/>
    <w:rsid w:val="003C14E7"/>
    <w:rsid w:val="003E2A53"/>
    <w:rsid w:val="00412924"/>
    <w:rsid w:val="00480E0A"/>
    <w:rsid w:val="004B4A76"/>
    <w:rsid w:val="005E291F"/>
    <w:rsid w:val="0061495D"/>
    <w:rsid w:val="006D4CA1"/>
    <w:rsid w:val="0073370C"/>
    <w:rsid w:val="00761C02"/>
    <w:rsid w:val="007C2DA0"/>
    <w:rsid w:val="00833BA7"/>
    <w:rsid w:val="008904C2"/>
    <w:rsid w:val="008B435A"/>
    <w:rsid w:val="00932ED9"/>
    <w:rsid w:val="0093730B"/>
    <w:rsid w:val="009B643C"/>
    <w:rsid w:val="00A01150"/>
    <w:rsid w:val="00AC6A26"/>
    <w:rsid w:val="00B06D6A"/>
    <w:rsid w:val="00CA3EC2"/>
    <w:rsid w:val="00D05464"/>
    <w:rsid w:val="00D67630"/>
    <w:rsid w:val="00D7266E"/>
    <w:rsid w:val="00DA5859"/>
    <w:rsid w:val="00E2452F"/>
    <w:rsid w:val="00E30FD9"/>
    <w:rsid w:val="00EA2DD5"/>
    <w:rsid w:val="00ED2119"/>
    <w:rsid w:val="00EF58E2"/>
    <w:rsid w:val="00F25B09"/>
    <w:rsid w:val="00F34AD7"/>
    <w:rsid w:val="00F73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7DA71"/>
  <w15:chartTrackingRefBased/>
  <w15:docId w15:val="{A9FA7BFF-16E8-467D-B2AF-D22E365C9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18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12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2DD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18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D183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8334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8334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833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3EC2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1812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A2DD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1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cial.technet.microsoft.com/wiki/contents/articles/15530.the-four-pillars-of-identity-identity-management-in-the-age-of-hybrid-it.aspx" TargetMode="External"/><Relationship Id="rId13" Type="http://schemas.openxmlformats.org/officeDocument/2006/relationships/image" Target="media/image7.png"/><Relationship Id="rId18" Type="http://schemas.openxmlformats.org/officeDocument/2006/relationships/hyperlink" Target="https://docs.microsoft.com/en-us/azure/active-directory-domain-services/overview" TargetMode="External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www.youtube.com/playlist?list=PL-V4YVm6AmwUFpC3rXr2i2piRQ708q_ia" TargetMode="External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docs.microsoft.com/en-us/azure/active-directory/hybrid/plan-connect-topologies" TargetMode="External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799385-C9EE-45A4-88A6-9085D0F66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13</Pages>
  <Words>419</Words>
  <Characters>2391</Characters>
  <Application>Microsoft Office Word</Application>
  <DocSecurity>0</DocSecurity>
  <Lines>19</Lines>
  <Paragraphs>5</Paragraphs>
  <ScaleCrop>false</ScaleCrop>
  <Company/>
  <LinksUpToDate>false</LinksUpToDate>
  <CharactersWithSpaces>2805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44</cp:revision>
  <dcterms:created xsi:type="dcterms:W3CDTF">2020-10-01T13:02:00Z</dcterms:created>
  <dcterms:modified xsi:type="dcterms:W3CDTF">2020-10-03T06:46:00Z</dcterms:modified>
</cp:coreProperties>
</file>